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FD" w:rsidRDefault="006259FD" w:rsidP="009F4FA1">
      <w:pPr>
        <w:pStyle w:val="NormaleWeb"/>
        <w:jc w:val="center"/>
        <w:rPr>
          <w:rFonts w:ascii="Tw Cen MT" w:hAnsi="Tw Cen MT"/>
          <w:b/>
          <w:sz w:val="44"/>
          <w:szCs w:val="44"/>
        </w:rPr>
      </w:pPr>
    </w:p>
    <w:p w:rsidR="004B5387" w:rsidRDefault="004B5387" w:rsidP="004B5387">
      <w:pPr>
        <w:pStyle w:val="NormaleWeb"/>
        <w:jc w:val="center"/>
        <w:rPr>
          <w:rFonts w:ascii="Tw Cen MT" w:hAnsi="Tw Cen MT"/>
          <w:b/>
          <w:sz w:val="44"/>
          <w:szCs w:val="44"/>
        </w:rPr>
      </w:pPr>
    </w:p>
    <w:p w:rsidR="004B5387" w:rsidRPr="003E287A" w:rsidRDefault="004B5387" w:rsidP="004B5387">
      <w:pPr>
        <w:pStyle w:val="NormaleWeb"/>
        <w:jc w:val="center"/>
        <w:rPr>
          <w:rFonts w:ascii="Tw Cen MT" w:hAnsi="Tw Cen MT"/>
          <w:b/>
          <w:sz w:val="48"/>
          <w:szCs w:val="48"/>
        </w:rPr>
      </w:pPr>
      <w:r w:rsidRPr="003E287A">
        <w:rPr>
          <w:rFonts w:ascii="Tw Cen MT" w:hAnsi="Tw Cen MT"/>
          <w:b/>
          <w:sz w:val="48"/>
          <w:szCs w:val="48"/>
        </w:rPr>
        <w:t xml:space="preserve">NATURAL GAS FOR </w:t>
      </w:r>
      <w:r w:rsidRPr="003E287A">
        <w:rPr>
          <w:rFonts w:ascii="Tw Cen MT" w:hAnsi="Tw Cen MT"/>
          <w:b/>
          <w:sz w:val="48"/>
          <w:szCs w:val="48"/>
        </w:rPr>
        <w:t xml:space="preserve">GREEN MOBILITY </w:t>
      </w:r>
    </w:p>
    <w:p w:rsidR="004B5387" w:rsidRDefault="004B5387" w:rsidP="004B5387">
      <w:pPr>
        <w:pStyle w:val="NormaleWeb"/>
        <w:jc w:val="center"/>
        <w:rPr>
          <w:rFonts w:ascii="Tw Cen MT" w:hAnsi="Tw Cen MT"/>
          <w:b/>
          <w:sz w:val="44"/>
          <w:szCs w:val="44"/>
        </w:rPr>
      </w:pPr>
      <w:r w:rsidRPr="004B5387">
        <w:rPr>
          <w:rFonts w:ascii="Tw Cen MT" w:hAnsi="Tw Cen MT"/>
          <w:b/>
          <w:sz w:val="44"/>
          <w:szCs w:val="44"/>
        </w:rPr>
        <w:t xml:space="preserve">Il rilancio della filiera del Natural Gas: </w:t>
      </w:r>
      <w:proofErr w:type="spellStart"/>
      <w:r w:rsidRPr="004B5387">
        <w:rPr>
          <w:rFonts w:ascii="Tw Cen MT" w:hAnsi="Tw Cen MT"/>
          <w:b/>
          <w:sz w:val="44"/>
          <w:szCs w:val="44"/>
        </w:rPr>
        <w:t>Biometano</w:t>
      </w:r>
      <w:proofErr w:type="spellEnd"/>
      <w:r w:rsidRPr="004B5387">
        <w:rPr>
          <w:rFonts w:ascii="Tw Cen MT" w:hAnsi="Tw Cen MT"/>
          <w:b/>
          <w:sz w:val="44"/>
          <w:szCs w:val="44"/>
        </w:rPr>
        <w:t xml:space="preserve"> e LNG</w:t>
      </w:r>
      <w:r>
        <w:rPr>
          <w:rFonts w:ascii="Tw Cen MT" w:hAnsi="Tw Cen MT"/>
          <w:b/>
          <w:sz w:val="44"/>
          <w:szCs w:val="44"/>
        </w:rPr>
        <w:t>. A Torino il 3 ottobre.</w:t>
      </w:r>
    </w:p>
    <w:p w:rsidR="004B5387" w:rsidRDefault="004B5387" w:rsidP="004B5387">
      <w:pPr>
        <w:tabs>
          <w:tab w:val="left" w:pos="0"/>
        </w:tabs>
        <w:ind w:right="-7"/>
        <w:jc w:val="center"/>
        <w:rPr>
          <w:rFonts w:ascii="Century Gothic" w:hAnsi="Century Gothic" w:cs="Tahoma"/>
          <w:i/>
          <w:color w:val="000000"/>
          <w:sz w:val="20"/>
        </w:rPr>
      </w:pPr>
    </w:p>
    <w:p w:rsidR="004B5387" w:rsidRPr="004B5387" w:rsidRDefault="004B5387" w:rsidP="004B5387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 w:rsidRPr="004B5387">
        <w:rPr>
          <w:rFonts w:ascii="Tw Cen MT" w:eastAsia="Times New Roman" w:hAnsi="Tw Cen MT"/>
          <w:szCs w:val="24"/>
        </w:rPr>
        <w:t xml:space="preserve">Da diversi anni si  registra un costante </w:t>
      </w:r>
      <w:r w:rsidRPr="004B5387">
        <w:rPr>
          <w:rFonts w:ascii="Tw Cen MT" w:eastAsia="Times New Roman" w:hAnsi="Tw Cen MT"/>
          <w:szCs w:val="24"/>
        </w:rPr>
        <w:t xml:space="preserve"> incremento del numero di distributori di metano per autotrazione, passato dai 706 distributori nel 2009 ai 1251 ad aprile 2018.</w:t>
      </w:r>
    </w:p>
    <w:p w:rsidR="004B5387" w:rsidRPr="004B5387" w:rsidRDefault="004B5387" w:rsidP="004B5387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 w:rsidRPr="004B5387">
        <w:rPr>
          <w:rFonts w:ascii="Tw Cen MT" w:eastAsia="Times New Roman" w:hAnsi="Tw Cen MT"/>
          <w:szCs w:val="24"/>
        </w:rPr>
        <w:t xml:space="preserve">Tra le novità emergenti, rientrano: le stazioni di rifornimento basate sull’impiego del CNG e  LNG che potranno integrarsi con quelle dei carburanti tradizionali, la possibilità di installare distributori self-service, la costituzione di un'anagrafe degli impianti stradali di distribuzione di benzina, gasolio, Gpl e metano della rete stradale e autostradale. Alcune regioni prevedono inoltre politiche e piani di sviluppo della rete basati su incentivi. </w:t>
      </w:r>
    </w:p>
    <w:p w:rsidR="004B5387" w:rsidRPr="004B5387" w:rsidRDefault="004B5387" w:rsidP="004B5387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 w:rsidRPr="004B5387">
        <w:rPr>
          <w:rFonts w:ascii="Tw Cen MT" w:eastAsia="Times New Roman" w:hAnsi="Tw Cen MT"/>
          <w:szCs w:val="24"/>
        </w:rPr>
        <w:t xml:space="preserve">Un'altra grande opportunità di sviluppo della filiera del gas naturale è </w:t>
      </w:r>
      <w:r>
        <w:rPr>
          <w:rFonts w:ascii="Tw Cen MT" w:eastAsia="Times New Roman" w:hAnsi="Tw Cen MT"/>
          <w:szCs w:val="24"/>
        </w:rPr>
        <w:t>r</w:t>
      </w:r>
      <w:r w:rsidRPr="004B5387">
        <w:rPr>
          <w:rFonts w:ascii="Tw Cen MT" w:eastAsia="Times New Roman" w:hAnsi="Tw Cen MT"/>
          <w:szCs w:val="24"/>
        </w:rPr>
        <w:t xml:space="preserve">appresentata dal </w:t>
      </w:r>
      <w:proofErr w:type="spellStart"/>
      <w:r w:rsidRPr="004B5387">
        <w:rPr>
          <w:rFonts w:ascii="Tw Cen MT" w:eastAsia="Times New Roman" w:hAnsi="Tw Cen MT"/>
          <w:szCs w:val="24"/>
        </w:rPr>
        <w:t>bio</w:t>
      </w:r>
      <w:proofErr w:type="spellEnd"/>
      <w:r w:rsidRPr="004B5387">
        <w:rPr>
          <w:rFonts w:ascii="Tw Cen MT" w:eastAsia="Times New Roman" w:hAnsi="Tw Cen MT"/>
          <w:szCs w:val="24"/>
        </w:rPr>
        <w:t xml:space="preserve">-metano applicato all’autotrazione e al trasporto commerciale, grazie ai tre tipi di incentivi per il </w:t>
      </w:r>
      <w:proofErr w:type="spellStart"/>
      <w:r w:rsidRPr="004B5387">
        <w:rPr>
          <w:rFonts w:ascii="Tw Cen MT" w:eastAsia="Times New Roman" w:hAnsi="Tw Cen MT"/>
          <w:szCs w:val="24"/>
        </w:rPr>
        <w:t>biometano</w:t>
      </w:r>
      <w:proofErr w:type="spellEnd"/>
      <w:r w:rsidRPr="004B5387">
        <w:rPr>
          <w:rFonts w:ascii="Tw Cen MT" w:eastAsia="Times New Roman" w:hAnsi="Tw Cen MT"/>
          <w:szCs w:val="24"/>
        </w:rPr>
        <w:t xml:space="preserve"> immesso in rete, a seconda della sua destinazione d’uso.</w:t>
      </w:r>
    </w:p>
    <w:p w:rsidR="004B5387" w:rsidRPr="004B5387" w:rsidRDefault="004B5387" w:rsidP="004B5387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 w:rsidRPr="004B5387">
        <w:rPr>
          <w:rFonts w:ascii="Tw Cen MT" w:eastAsia="Times New Roman" w:hAnsi="Tw Cen MT"/>
          <w:szCs w:val="24"/>
        </w:rPr>
        <w:t>Il convegno</w:t>
      </w:r>
      <w:r w:rsidRPr="004B5387">
        <w:rPr>
          <w:rFonts w:ascii="Tw Cen MT" w:eastAsia="Times New Roman" w:hAnsi="Tw Cen MT"/>
          <w:szCs w:val="24"/>
        </w:rPr>
        <w:t xml:space="preserve">, </w:t>
      </w:r>
      <w:r w:rsidRPr="004B5387">
        <w:rPr>
          <w:rFonts w:ascii="Tw Cen MT" w:eastAsia="Times New Roman" w:hAnsi="Tw Cen MT"/>
          <w:szCs w:val="24"/>
        </w:rPr>
        <w:t xml:space="preserve"> </w:t>
      </w:r>
      <w:r w:rsidRPr="004B5387">
        <w:rPr>
          <w:rFonts w:ascii="Tw Cen MT" w:eastAsia="Times New Roman" w:hAnsi="Tw Cen MT"/>
          <w:szCs w:val="24"/>
        </w:rPr>
        <w:t xml:space="preserve">in programma nell’ambito di Future </w:t>
      </w:r>
      <w:proofErr w:type="spellStart"/>
      <w:r w:rsidRPr="004B5387">
        <w:rPr>
          <w:rFonts w:ascii="Tw Cen MT" w:eastAsia="Times New Roman" w:hAnsi="Tw Cen MT"/>
          <w:szCs w:val="24"/>
        </w:rPr>
        <w:t>Mobility</w:t>
      </w:r>
      <w:proofErr w:type="spellEnd"/>
      <w:r w:rsidRPr="004B5387">
        <w:rPr>
          <w:rFonts w:ascii="Tw Cen MT" w:eastAsia="Times New Roman" w:hAnsi="Tw Cen MT"/>
          <w:szCs w:val="24"/>
        </w:rPr>
        <w:t xml:space="preserve"> </w:t>
      </w:r>
      <w:proofErr w:type="spellStart"/>
      <w:r w:rsidRPr="004B5387">
        <w:rPr>
          <w:rFonts w:ascii="Tw Cen MT" w:eastAsia="Times New Roman" w:hAnsi="Tw Cen MT"/>
          <w:szCs w:val="24"/>
        </w:rPr>
        <w:t>Expoforum</w:t>
      </w:r>
      <w:proofErr w:type="spellEnd"/>
      <w:r w:rsidRPr="004B5387">
        <w:rPr>
          <w:rFonts w:ascii="Tw Cen MT" w:eastAsia="Times New Roman" w:hAnsi="Tw Cen MT"/>
          <w:szCs w:val="24"/>
        </w:rPr>
        <w:t xml:space="preserve"> il 3 ottobre a Lingotto Fiere (Torino)</w:t>
      </w:r>
      <w:r w:rsidR="004A240B">
        <w:rPr>
          <w:rFonts w:ascii="Tw Cen MT" w:eastAsia="Times New Roman" w:hAnsi="Tw Cen MT"/>
          <w:szCs w:val="24"/>
        </w:rPr>
        <w:t xml:space="preserve"> tratterà delle </w:t>
      </w:r>
      <w:r w:rsidRPr="004B5387">
        <w:rPr>
          <w:rFonts w:ascii="Tw Cen MT" w:eastAsia="Times New Roman" w:hAnsi="Tw Cen MT"/>
          <w:szCs w:val="24"/>
        </w:rPr>
        <w:t xml:space="preserve">politiche in atto sul gas naturale per autotrazione, i principali progetti e le migliori tecnologie disponibili. </w:t>
      </w:r>
    </w:p>
    <w:p w:rsidR="004B5387" w:rsidRPr="004B5387" w:rsidRDefault="004B5387" w:rsidP="004B5387">
      <w:pPr>
        <w:ind w:right="-7"/>
        <w:rPr>
          <w:rFonts w:ascii="Tw Cen MT" w:eastAsia="Times New Roman" w:hAnsi="Tw Cen MT"/>
          <w:szCs w:val="24"/>
        </w:rPr>
      </w:pPr>
    </w:p>
    <w:p w:rsidR="004B5387" w:rsidRPr="004B5387" w:rsidRDefault="004B5387" w:rsidP="004B5387">
      <w:pPr>
        <w:ind w:right="-7"/>
        <w:rPr>
          <w:rFonts w:ascii="Tw Cen MT" w:eastAsia="Times New Roman" w:hAnsi="Tw Cen MT"/>
          <w:szCs w:val="24"/>
        </w:rPr>
      </w:pPr>
      <w:r w:rsidRPr="004B5387">
        <w:rPr>
          <w:rFonts w:ascii="Tw Cen MT" w:eastAsia="Times New Roman" w:hAnsi="Tw Cen MT"/>
          <w:szCs w:val="24"/>
        </w:rPr>
        <w:t>I principali argomenti, trattati dai protagonisti, saranno</w:t>
      </w:r>
    </w:p>
    <w:p w:rsidR="004B5387" w:rsidRPr="004B5387" w:rsidRDefault="004B5387" w:rsidP="004B5387">
      <w:pPr>
        <w:tabs>
          <w:tab w:val="left" w:pos="0"/>
        </w:tabs>
        <w:ind w:right="1134"/>
        <w:rPr>
          <w:rFonts w:ascii="Tw Cen MT" w:eastAsia="Times New Roman" w:hAnsi="Tw Cen MT"/>
          <w:szCs w:val="24"/>
        </w:rPr>
      </w:pPr>
    </w:p>
    <w:p w:rsidR="004B5387" w:rsidRPr="004B5387" w:rsidRDefault="004B5387" w:rsidP="004B5387">
      <w:pPr>
        <w:pStyle w:val="Paragrafoelenco"/>
        <w:numPr>
          <w:ilvl w:val="0"/>
          <w:numId w:val="7"/>
        </w:numPr>
        <w:tabs>
          <w:tab w:val="left" w:pos="567"/>
        </w:tabs>
        <w:ind w:left="0" w:right="-7" w:firstLine="0"/>
        <w:textAlignment w:val="baseline"/>
        <w:rPr>
          <w:rFonts w:ascii="Tw Cen MT" w:eastAsia="Times New Roman" w:hAnsi="Tw Cen MT"/>
          <w:sz w:val="24"/>
          <w:szCs w:val="24"/>
          <w:lang w:val="it-IT" w:eastAsia="it-IT"/>
        </w:rPr>
      </w:pPr>
      <w:bookmarkStart w:id="0" w:name="_Hlk514062103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Il 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biometano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 per autotrazione</w:t>
      </w:r>
    </w:p>
    <w:p w:rsidR="004B5387" w:rsidRPr="004B5387" w:rsidRDefault="004B5387" w:rsidP="004B5387">
      <w:pPr>
        <w:pStyle w:val="Paragrafoelenco"/>
        <w:numPr>
          <w:ilvl w:val="0"/>
          <w:numId w:val="7"/>
        </w:numPr>
        <w:tabs>
          <w:tab w:val="left" w:pos="567"/>
        </w:tabs>
        <w:ind w:left="0" w:right="-7" w:firstLine="0"/>
        <w:textAlignment w:val="baseline"/>
        <w:rPr>
          <w:rFonts w:ascii="Tw Cen MT" w:eastAsia="Times New Roman" w:hAnsi="Tw Cen MT"/>
          <w:sz w:val="24"/>
          <w:szCs w:val="24"/>
          <w:lang w:val="it-IT" w:eastAsia="it-IT"/>
        </w:rPr>
      </w:pPr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Prospettive di sviluppo del 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biometano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: immissione in rete o LBM (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Liquified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 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Bio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 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Methane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)?</w:t>
      </w:r>
    </w:p>
    <w:p w:rsidR="004B5387" w:rsidRPr="004B5387" w:rsidRDefault="004B5387" w:rsidP="004B5387">
      <w:pPr>
        <w:pStyle w:val="Paragrafoelenco"/>
        <w:numPr>
          <w:ilvl w:val="0"/>
          <w:numId w:val="7"/>
        </w:numPr>
        <w:tabs>
          <w:tab w:val="left" w:pos="567"/>
        </w:tabs>
        <w:ind w:left="0" w:right="-7" w:firstLine="0"/>
        <w:textAlignment w:val="baseline"/>
        <w:rPr>
          <w:rFonts w:ascii="Tw Cen MT" w:eastAsia="Times New Roman" w:hAnsi="Tw Cen MT"/>
          <w:sz w:val="24"/>
          <w:szCs w:val="24"/>
          <w:lang w:val="it-IT" w:eastAsia="it-IT"/>
        </w:rPr>
      </w:pPr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Dual </w:t>
      </w:r>
      <w:proofErr w:type="spellStart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Fuel</w:t>
      </w:r>
      <w:proofErr w:type="spellEnd"/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 xml:space="preserve"> retrofit</w:t>
      </w:r>
    </w:p>
    <w:p w:rsidR="004B5387" w:rsidRDefault="004B5387" w:rsidP="004B5387">
      <w:pPr>
        <w:pStyle w:val="Paragrafoelenco"/>
        <w:numPr>
          <w:ilvl w:val="0"/>
          <w:numId w:val="7"/>
        </w:numPr>
        <w:tabs>
          <w:tab w:val="left" w:pos="567"/>
        </w:tabs>
        <w:ind w:left="0" w:right="-7" w:firstLine="0"/>
        <w:textAlignment w:val="baseline"/>
        <w:rPr>
          <w:rFonts w:ascii="Tw Cen MT" w:eastAsia="Times New Roman" w:hAnsi="Tw Cen MT"/>
          <w:sz w:val="24"/>
          <w:szCs w:val="24"/>
          <w:lang w:val="it-IT" w:eastAsia="it-IT"/>
        </w:rPr>
      </w:pPr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Integrazione nel processo distributivo della filiera del CNG e LNG</w:t>
      </w:r>
    </w:p>
    <w:p w:rsid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</w:p>
    <w:p w:rsid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</w:p>
    <w:p w:rsid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</w:p>
    <w:p w:rsidR="004A240B" w:rsidRP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</w:p>
    <w:p w:rsidR="004B5387" w:rsidRDefault="004B5387" w:rsidP="004B5387">
      <w:pPr>
        <w:pStyle w:val="Paragrafoelenco"/>
        <w:numPr>
          <w:ilvl w:val="0"/>
          <w:numId w:val="7"/>
        </w:numPr>
        <w:tabs>
          <w:tab w:val="left" w:pos="567"/>
        </w:tabs>
        <w:ind w:left="0" w:right="-7" w:firstLine="0"/>
        <w:textAlignment w:val="baseline"/>
        <w:rPr>
          <w:rFonts w:ascii="Tw Cen MT" w:eastAsia="Times New Roman" w:hAnsi="Tw Cen MT"/>
          <w:sz w:val="24"/>
          <w:szCs w:val="24"/>
          <w:lang w:val="it-IT" w:eastAsia="it-IT"/>
        </w:rPr>
      </w:pPr>
      <w:r w:rsidRPr="004B5387">
        <w:rPr>
          <w:rFonts w:ascii="Tw Cen MT" w:eastAsia="Times New Roman" w:hAnsi="Tw Cen MT"/>
          <w:sz w:val="24"/>
          <w:szCs w:val="24"/>
          <w:lang w:val="it-IT" w:eastAsia="it-IT"/>
        </w:rPr>
        <w:t>Applicazioni per la logistica sostenibile</w:t>
      </w:r>
      <w:bookmarkEnd w:id="0"/>
    </w:p>
    <w:p w:rsidR="004A240B" w:rsidRP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>
        <w:rPr>
          <w:rFonts w:ascii="Tw Cen MT" w:eastAsia="Times New Roman" w:hAnsi="Tw Cen MT"/>
          <w:szCs w:val="24"/>
        </w:rPr>
        <w:t xml:space="preserve">Tra i relatori: </w:t>
      </w:r>
      <w:r w:rsidRPr="004A240B">
        <w:rPr>
          <w:rFonts w:ascii="Tw Cen MT" w:eastAsia="Times New Roman" w:hAnsi="Tw Cen MT"/>
          <w:szCs w:val="24"/>
        </w:rPr>
        <w:t>Fabio Capocaccia, Presidente, IIC - Istituto Internazionale delle Comunicazioni</w:t>
      </w:r>
      <w:r>
        <w:rPr>
          <w:rFonts w:ascii="Tw Cen MT" w:eastAsia="Times New Roman" w:hAnsi="Tw Cen MT"/>
          <w:szCs w:val="24"/>
        </w:rPr>
        <w:t xml:space="preserve">, Licia Balboni, Presidente di </w:t>
      </w:r>
      <w:proofErr w:type="spellStart"/>
      <w:r w:rsidRPr="004A240B">
        <w:rPr>
          <w:rFonts w:ascii="Tw Cen MT" w:eastAsia="Times New Roman" w:hAnsi="Tw Cen MT"/>
          <w:szCs w:val="24"/>
        </w:rPr>
        <w:t>Federmetano</w:t>
      </w:r>
      <w:proofErr w:type="spellEnd"/>
      <w:r>
        <w:rPr>
          <w:rFonts w:ascii="Tw Cen MT" w:eastAsia="Times New Roman" w:hAnsi="Tw Cen MT"/>
          <w:szCs w:val="24"/>
        </w:rPr>
        <w:t xml:space="preserve">, Piero Gattoni, Presidente del </w:t>
      </w:r>
      <w:r w:rsidRPr="004A240B">
        <w:rPr>
          <w:rFonts w:ascii="Tw Cen MT" w:eastAsia="Times New Roman" w:hAnsi="Tw Cen MT"/>
          <w:szCs w:val="24"/>
        </w:rPr>
        <w:t>Consorzio Italiano Biogas</w:t>
      </w:r>
      <w:r>
        <w:rPr>
          <w:rFonts w:ascii="Tw Cen MT" w:eastAsia="Times New Roman" w:hAnsi="Tw Cen MT"/>
          <w:szCs w:val="24"/>
        </w:rPr>
        <w:t xml:space="preserve">, Rita Caroselli, </w:t>
      </w:r>
      <w:proofErr w:type="spellStart"/>
      <w:r>
        <w:rPr>
          <w:rFonts w:ascii="Tw Cen MT" w:eastAsia="Times New Roman" w:hAnsi="Tw Cen MT"/>
          <w:szCs w:val="24"/>
        </w:rPr>
        <w:t>Direttoredi</w:t>
      </w:r>
      <w:proofErr w:type="spellEnd"/>
      <w:r>
        <w:rPr>
          <w:rFonts w:ascii="Tw Cen MT" w:eastAsia="Times New Roman" w:hAnsi="Tw Cen MT"/>
          <w:szCs w:val="24"/>
        </w:rPr>
        <w:t xml:space="preserve"> </w:t>
      </w:r>
      <w:proofErr w:type="spellStart"/>
      <w:r w:rsidRPr="004A240B">
        <w:rPr>
          <w:rFonts w:ascii="Tw Cen MT" w:eastAsia="Times New Roman" w:hAnsi="Tw Cen MT"/>
          <w:szCs w:val="24"/>
        </w:rPr>
        <w:t>Assogasliquidi</w:t>
      </w:r>
      <w:proofErr w:type="spellEnd"/>
      <w:r w:rsidRPr="004A240B">
        <w:rPr>
          <w:rFonts w:ascii="Tw Cen MT" w:eastAsia="Times New Roman" w:hAnsi="Tw Cen MT"/>
          <w:szCs w:val="24"/>
        </w:rPr>
        <w:t xml:space="preserve"> – </w:t>
      </w:r>
      <w:proofErr w:type="spellStart"/>
      <w:r w:rsidRPr="004A240B">
        <w:rPr>
          <w:rFonts w:ascii="Tw Cen MT" w:eastAsia="Times New Roman" w:hAnsi="Tw Cen MT"/>
          <w:szCs w:val="24"/>
        </w:rPr>
        <w:t>Federchimica</w:t>
      </w:r>
      <w:proofErr w:type="spellEnd"/>
      <w:r>
        <w:rPr>
          <w:rFonts w:ascii="Tw Cen MT" w:eastAsia="Times New Roman" w:hAnsi="Tw Cen MT"/>
          <w:szCs w:val="24"/>
        </w:rPr>
        <w:t xml:space="preserve">, </w:t>
      </w:r>
      <w:r w:rsidRPr="004A240B">
        <w:rPr>
          <w:rFonts w:ascii="Tw Cen MT" w:eastAsia="Times New Roman" w:hAnsi="Tw Cen MT"/>
          <w:szCs w:val="24"/>
        </w:rPr>
        <w:t xml:space="preserve">Stefano </w:t>
      </w:r>
      <w:proofErr w:type="spellStart"/>
      <w:r>
        <w:rPr>
          <w:rFonts w:ascii="Tw Cen MT" w:eastAsia="Times New Roman" w:hAnsi="Tw Cen MT"/>
          <w:szCs w:val="24"/>
        </w:rPr>
        <w:t>Sordelli</w:t>
      </w:r>
      <w:proofErr w:type="spellEnd"/>
      <w:r>
        <w:rPr>
          <w:rFonts w:ascii="Tw Cen MT" w:eastAsia="Times New Roman" w:hAnsi="Tw Cen MT"/>
          <w:szCs w:val="24"/>
        </w:rPr>
        <w:t xml:space="preserve">, New </w:t>
      </w:r>
      <w:proofErr w:type="spellStart"/>
      <w:r>
        <w:rPr>
          <w:rFonts w:ascii="Tw Cen MT" w:eastAsia="Times New Roman" w:hAnsi="Tw Cen MT"/>
          <w:szCs w:val="24"/>
        </w:rPr>
        <w:t>Mobility</w:t>
      </w:r>
      <w:proofErr w:type="spellEnd"/>
      <w:r>
        <w:rPr>
          <w:rFonts w:ascii="Tw Cen MT" w:eastAsia="Times New Roman" w:hAnsi="Tw Cen MT"/>
          <w:szCs w:val="24"/>
        </w:rPr>
        <w:t xml:space="preserve"> Manager di </w:t>
      </w:r>
      <w:r w:rsidRPr="004A240B">
        <w:rPr>
          <w:rFonts w:ascii="Tw Cen MT" w:eastAsia="Times New Roman" w:hAnsi="Tw Cen MT"/>
          <w:szCs w:val="24"/>
        </w:rPr>
        <w:t>Volkswagen Group Italia</w:t>
      </w:r>
    </w:p>
    <w:p w:rsidR="004A240B" w:rsidRP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  <w:r w:rsidRPr="004A240B">
        <w:rPr>
          <w:rFonts w:ascii="Tw Cen MT" w:eastAsia="Times New Roman" w:hAnsi="Tw Cen MT"/>
          <w:szCs w:val="24"/>
        </w:rPr>
        <w:t>Dani</w:t>
      </w:r>
      <w:r>
        <w:rPr>
          <w:rFonts w:ascii="Tw Cen MT" w:eastAsia="Times New Roman" w:hAnsi="Tw Cen MT"/>
          <w:szCs w:val="24"/>
        </w:rPr>
        <w:t xml:space="preserve">ele Bessone, Relazioni esterne di </w:t>
      </w:r>
      <w:r w:rsidRPr="004A240B">
        <w:rPr>
          <w:rFonts w:ascii="Tw Cen MT" w:eastAsia="Times New Roman" w:hAnsi="Tw Cen MT"/>
          <w:szCs w:val="24"/>
        </w:rPr>
        <w:t>ACEA Pinerolese</w:t>
      </w:r>
      <w:r>
        <w:rPr>
          <w:rFonts w:ascii="Tw Cen MT" w:eastAsia="Times New Roman" w:hAnsi="Tw Cen MT"/>
          <w:szCs w:val="24"/>
        </w:rPr>
        <w:t xml:space="preserve"> e un rappresentante di </w:t>
      </w:r>
      <w:r w:rsidRPr="004A240B">
        <w:rPr>
          <w:rFonts w:ascii="Tw Cen MT" w:eastAsia="Times New Roman" w:hAnsi="Tw Cen MT"/>
          <w:szCs w:val="24"/>
        </w:rPr>
        <w:t>NGV System Italia</w:t>
      </w:r>
      <w:r>
        <w:rPr>
          <w:rFonts w:ascii="Tw Cen MT" w:eastAsia="Times New Roman" w:hAnsi="Tw Cen MT"/>
          <w:szCs w:val="24"/>
        </w:rPr>
        <w:t>.</w:t>
      </w:r>
      <w:bookmarkStart w:id="1" w:name="_GoBack"/>
      <w:bookmarkEnd w:id="1"/>
    </w:p>
    <w:p w:rsidR="004A240B" w:rsidRPr="004A240B" w:rsidRDefault="004A240B" w:rsidP="004A240B">
      <w:pPr>
        <w:tabs>
          <w:tab w:val="left" w:pos="567"/>
        </w:tabs>
        <w:ind w:right="-7"/>
        <w:textAlignment w:val="baseline"/>
        <w:rPr>
          <w:rFonts w:ascii="Tw Cen MT" w:eastAsia="Times New Roman" w:hAnsi="Tw Cen MT"/>
          <w:szCs w:val="24"/>
        </w:rPr>
      </w:pPr>
    </w:p>
    <w:p w:rsidR="008B2949" w:rsidRDefault="00B061F4" w:rsidP="004B5387">
      <w:pPr>
        <w:pStyle w:val="NormaleWeb"/>
        <w:jc w:val="both"/>
        <w:rPr>
          <w:rFonts w:ascii="Tw Cen MT" w:hAnsi="Tw Cen MT"/>
        </w:rPr>
      </w:pPr>
      <w:r>
        <w:rPr>
          <w:rFonts w:ascii="Tw Cen MT" w:hAnsi="Tw Cen MT"/>
        </w:rPr>
        <w:t>Futu</w:t>
      </w:r>
      <w:r w:rsidR="00673C86">
        <w:rPr>
          <w:rFonts w:ascii="Tw Cen MT" w:hAnsi="Tw Cen MT"/>
        </w:rPr>
        <w:t xml:space="preserve">re </w:t>
      </w:r>
      <w:proofErr w:type="spellStart"/>
      <w:r w:rsidR="00673C86">
        <w:rPr>
          <w:rFonts w:ascii="Tw Cen MT" w:hAnsi="Tw Cen MT"/>
        </w:rPr>
        <w:t>Mobility</w:t>
      </w:r>
      <w:proofErr w:type="spellEnd"/>
      <w:r w:rsidR="00673C86">
        <w:rPr>
          <w:rFonts w:ascii="Tw Cen MT" w:hAnsi="Tw Cen MT"/>
        </w:rPr>
        <w:t xml:space="preserve"> Week </w:t>
      </w:r>
      <w:r w:rsidR="0093474C">
        <w:rPr>
          <w:rFonts w:ascii="Tw Cen MT" w:hAnsi="Tw Cen MT"/>
        </w:rPr>
        <w:t>si svolge d</w:t>
      </w:r>
      <w:r w:rsidR="00673C86">
        <w:rPr>
          <w:rFonts w:ascii="Tw Cen MT" w:hAnsi="Tw Cen MT"/>
        </w:rPr>
        <w:t>a</w:t>
      </w:r>
      <w:r w:rsidR="00673C86" w:rsidRPr="00673C86">
        <w:rPr>
          <w:rFonts w:ascii="Tw Cen MT" w:hAnsi="Tw Cen MT"/>
        </w:rPr>
        <w:t>l</w:t>
      </w:r>
      <w:r w:rsidR="0093474C">
        <w:rPr>
          <w:rFonts w:ascii="Tw Cen MT" w:hAnsi="Tw Cen MT"/>
        </w:rPr>
        <w:t>l</w:t>
      </w:r>
      <w:r w:rsidR="00673C86" w:rsidRPr="00673C86">
        <w:rPr>
          <w:rFonts w:ascii="Tw Cen MT" w:hAnsi="Tw Cen MT"/>
        </w:rPr>
        <w:t xml:space="preserve">’1 al 5 ottobre </w:t>
      </w:r>
      <w:r w:rsidR="0093474C">
        <w:rPr>
          <w:rFonts w:ascii="Tw Cen MT" w:hAnsi="Tw Cen MT"/>
        </w:rPr>
        <w:t xml:space="preserve">a </w:t>
      </w:r>
      <w:r w:rsidR="00673C86" w:rsidRPr="00673C86">
        <w:rPr>
          <w:rFonts w:ascii="Tw Cen MT" w:hAnsi="Tw Cen MT"/>
        </w:rPr>
        <w:t>Torino</w:t>
      </w:r>
      <w:r w:rsidR="0093474C">
        <w:rPr>
          <w:rFonts w:ascii="Tw Cen MT" w:hAnsi="Tw Cen MT"/>
        </w:rPr>
        <w:t xml:space="preserve">, principalmente a Lingotto Fiere. </w:t>
      </w:r>
      <w:r w:rsidR="00FE4623">
        <w:rPr>
          <w:rFonts w:ascii="Tw Cen MT" w:hAnsi="Tw Cen MT"/>
        </w:rPr>
        <w:t xml:space="preserve"> La partecipazione è gratuita e riservata agli operatori previa registrazione all’indirizzo</w:t>
      </w:r>
      <w:r w:rsidR="00B609BD">
        <w:rPr>
          <w:rFonts w:ascii="Tw Cen MT" w:hAnsi="Tw Cen MT"/>
        </w:rPr>
        <w:t xml:space="preserve"> </w:t>
      </w:r>
      <w:hyperlink r:id="rId8" w:history="1">
        <w:r w:rsidR="00B609BD" w:rsidRPr="00AD2B56">
          <w:rPr>
            <w:rStyle w:val="Collegamentoipertestuale"/>
            <w:rFonts w:ascii="Tw Cen MT" w:hAnsi="Tw Cen MT"/>
          </w:rPr>
          <w:t>www.fmweek.it/registrati/</w:t>
        </w:r>
      </w:hyperlink>
      <w:r w:rsidR="00B609BD">
        <w:rPr>
          <w:rFonts w:ascii="Tw Cen MT" w:hAnsi="Tw Cen MT"/>
        </w:rPr>
        <w:t xml:space="preserve"> .</w:t>
      </w:r>
      <w:r w:rsidR="00FE4623">
        <w:rPr>
          <w:rFonts w:ascii="Tw Cen MT" w:hAnsi="Tw Cen MT"/>
        </w:rPr>
        <w:t xml:space="preserve"> </w:t>
      </w:r>
      <w:r w:rsidR="00673C86">
        <w:rPr>
          <w:rFonts w:ascii="Tw Cen MT" w:hAnsi="Tw Cen MT"/>
        </w:rPr>
        <w:t xml:space="preserve">FMW </w:t>
      </w:r>
      <w:r>
        <w:rPr>
          <w:rFonts w:ascii="Tw Cen MT" w:hAnsi="Tw Cen MT"/>
        </w:rPr>
        <w:t>nasce d</w:t>
      </w:r>
      <w:r w:rsidR="00A90D52" w:rsidRPr="00A90D52">
        <w:rPr>
          <w:rFonts w:ascii="Tw Cen MT" w:hAnsi="Tw Cen MT"/>
        </w:rPr>
        <w:t xml:space="preserve">all’esperienza di </w:t>
      </w:r>
      <w:r w:rsidR="00D4593D">
        <w:rPr>
          <w:rFonts w:ascii="Tw Cen MT" w:hAnsi="Tw Cen MT"/>
          <w:b/>
          <w:bCs/>
        </w:rPr>
        <w:t xml:space="preserve">GL </w:t>
      </w:r>
      <w:proofErr w:type="spellStart"/>
      <w:r w:rsidR="00D4593D">
        <w:rPr>
          <w:rFonts w:ascii="Tw Cen MT" w:hAnsi="Tw Cen MT"/>
          <w:b/>
          <w:bCs/>
        </w:rPr>
        <w:t>E</w:t>
      </w:r>
      <w:r w:rsidR="008B5320">
        <w:rPr>
          <w:rFonts w:ascii="Tw Cen MT" w:hAnsi="Tw Cen MT"/>
          <w:b/>
          <w:bCs/>
        </w:rPr>
        <w:t>vents</w:t>
      </w:r>
      <w:proofErr w:type="spellEnd"/>
      <w:r w:rsidR="008B5320">
        <w:rPr>
          <w:rFonts w:ascii="Tw Cen MT" w:hAnsi="Tw Cen MT"/>
          <w:b/>
          <w:bCs/>
        </w:rPr>
        <w:t xml:space="preserve"> e </w:t>
      </w:r>
      <w:proofErr w:type="spellStart"/>
      <w:r w:rsidR="008B5320">
        <w:rPr>
          <w:rFonts w:ascii="Tw Cen MT" w:hAnsi="Tw Cen MT"/>
          <w:b/>
          <w:bCs/>
        </w:rPr>
        <w:t>Clickutility</w:t>
      </w:r>
      <w:proofErr w:type="spellEnd"/>
      <w:r w:rsidR="008B5320">
        <w:rPr>
          <w:rFonts w:ascii="Tw Cen MT" w:hAnsi="Tw Cen MT"/>
          <w:b/>
          <w:bCs/>
        </w:rPr>
        <w:t xml:space="preserve"> Team</w:t>
      </w:r>
      <w:r>
        <w:rPr>
          <w:rFonts w:ascii="Tw Cen MT" w:hAnsi="Tw Cen MT"/>
          <w:b/>
          <w:bCs/>
        </w:rPr>
        <w:t>,</w:t>
      </w:r>
      <w:r w:rsidR="008B5320">
        <w:rPr>
          <w:rFonts w:ascii="Tw Cen MT" w:hAnsi="Tw Cen MT"/>
          <w:b/>
          <w:bCs/>
        </w:rPr>
        <w:t xml:space="preserve"> </w:t>
      </w:r>
      <w:r w:rsidR="00A90D52" w:rsidRPr="00A90D52">
        <w:rPr>
          <w:rFonts w:ascii="Tw Cen MT" w:hAnsi="Tw Cen MT"/>
        </w:rPr>
        <w:t>da</w:t>
      </w:r>
      <w:r w:rsidR="00A90D52" w:rsidRPr="00A90D52">
        <w:rPr>
          <w:rFonts w:ascii="Tw Cen MT" w:hAnsi="Tw Cen MT"/>
          <w:b/>
          <w:bCs/>
        </w:rPr>
        <w:t xml:space="preserve"> </w:t>
      </w:r>
      <w:r w:rsidR="00A90D52" w:rsidRPr="00A90D52">
        <w:rPr>
          <w:rFonts w:ascii="Tw Cen MT" w:hAnsi="Tw Cen MT"/>
        </w:rPr>
        <w:t xml:space="preserve">cinque anni co-organizzatori di Smart </w:t>
      </w:r>
      <w:proofErr w:type="spellStart"/>
      <w:r w:rsidR="00A90D52" w:rsidRPr="00A90D52">
        <w:rPr>
          <w:rFonts w:ascii="Tw Cen MT" w:hAnsi="Tw Cen MT"/>
        </w:rPr>
        <w:t>Mobility</w:t>
      </w:r>
      <w:proofErr w:type="spellEnd"/>
      <w:r w:rsidR="00A90D52" w:rsidRPr="00A90D52">
        <w:rPr>
          <w:rFonts w:ascii="Tw Cen MT" w:hAnsi="Tw Cen MT"/>
        </w:rPr>
        <w:t xml:space="preserve"> World nel mondo della mobilità</w:t>
      </w:r>
      <w:r>
        <w:rPr>
          <w:rFonts w:ascii="Tw Cen MT" w:hAnsi="Tw Cen MT"/>
        </w:rPr>
        <w:t>.</w:t>
      </w:r>
    </w:p>
    <w:p w:rsidR="00333FEA" w:rsidRDefault="00333FEA" w:rsidP="00333FEA">
      <w:pPr>
        <w:pStyle w:val="NormaleWeb"/>
        <w:spacing w:line="240" w:lineRule="exact"/>
        <w:jc w:val="both"/>
        <w:rPr>
          <w:rFonts w:ascii="Tw Cen MT" w:hAnsi="Tw Cen MT"/>
          <w:b/>
        </w:rPr>
      </w:pPr>
    </w:p>
    <w:p w:rsidR="00333FEA" w:rsidRPr="00D45911" w:rsidRDefault="00333FEA" w:rsidP="00B609BD">
      <w:pPr>
        <w:pStyle w:val="NormaleWeb"/>
        <w:spacing w:before="0" w:beforeAutospacing="0"/>
        <w:jc w:val="both"/>
        <w:rPr>
          <w:rFonts w:ascii="Tw Cen MT" w:hAnsi="Tw Cen MT"/>
        </w:rPr>
      </w:pPr>
    </w:p>
    <w:sectPr w:rsidR="00333FEA" w:rsidRPr="00D45911" w:rsidSect="006259FD">
      <w:headerReference w:type="default" r:id="rId9"/>
      <w:footerReference w:type="default" r:id="rId10"/>
      <w:pgSz w:w="11906" w:h="16838"/>
      <w:pgMar w:top="1417" w:right="1134" w:bottom="1134" w:left="1134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BE" w:rsidRDefault="00A53DBE" w:rsidP="008B2949">
      <w:r>
        <w:separator/>
      </w:r>
    </w:p>
  </w:endnote>
  <w:endnote w:type="continuationSeparator" w:id="0">
    <w:p w:rsidR="00A53DBE" w:rsidRDefault="00A53DBE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7E7E8F03" wp14:editId="58415F2C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BE" w:rsidRDefault="00A53DBE" w:rsidP="008B2949">
      <w:r>
        <w:separator/>
      </w:r>
    </w:p>
  </w:footnote>
  <w:footnote w:type="continuationSeparator" w:id="0">
    <w:p w:rsidR="00A53DBE" w:rsidRDefault="00A53DBE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49" w:rsidRDefault="00B061F4" w:rsidP="00ED3571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085C7" wp14:editId="1268E622">
              <wp:simplePos x="0" y="0"/>
              <wp:positionH relativeFrom="column">
                <wp:posOffset>4502785</wp:posOffset>
              </wp:positionH>
              <wp:positionV relativeFrom="paragraph">
                <wp:posOffset>586740</wp:posOffset>
              </wp:positionV>
              <wp:extent cx="1609725" cy="295275"/>
              <wp:effectExtent l="0" t="0" r="254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6" w:rsidRPr="00FD7C4F" w:rsidRDefault="00AB6B36" w:rsidP="00AB6B36">
                          <w:pPr>
                            <w:jc w:val="right"/>
                            <w:rPr>
                              <w:rFonts w:ascii="Futura" w:hAnsi="Futura"/>
                              <w:b/>
                              <w:color w:val="626260"/>
                            </w:rPr>
                          </w:pPr>
                          <w:r w:rsidRPr="00FD7C4F">
                            <w:rPr>
                              <w:rFonts w:ascii="Futura" w:hAnsi="Futura"/>
                              <w:b/>
                              <w:color w:val="626260"/>
                            </w:rPr>
                            <w:t>1-5 ottobre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54.55pt;margin-top:46.2pt;width:12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Ry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DdnrjKjB6MGDmB9gOliFSZ+41/eKQ0rctUTt+ba3uW04YsMvCzWRydcRxAWTb&#10;v9cM3JC91xFoaGwXACEZCNChSk/nygQqNLhcpOUyn2NE4Swv5/lyHl2Q6nTbWOffct2hMKmxhcpH&#10;dHK4dz6wIdXJJLLXUrCNkDIu7G57Ky06EFDJJn5HdDc1kyoYKx2ujYjjDpAEH+Es0I1V/15meZHe&#10;5OVss1gtZ8WmmM/KZbqapVl5Uy7SoizuNs+BYFZUrWCMq3uh+EmBWfF3FT72wqidqEHU1xjSMx9L&#10;NGXvpkGm8ftTkJ3w0JBSdDVenY1IFQr7RjEIm1SeCDnOk5/pxyxDDk7/mJUog1D5UQN+2A6AErSx&#10;1ewJBGE11AuqDq8ITFptv2HUQ0fW2H3dE8sxku8UiKrMiiK0cFwU82UOCzs92U5PiKIAVWOP0Ti9&#10;9WPb740VuxY8jTJW+hqE2IiokRdWR/lC18Vgji9EaOvpOlq9vGPrHwAAAP//AwBQSwMEFAAGAAgA&#10;AAAhAIw14VzfAAAACgEAAA8AAABkcnMvZG93bnJldi54bWxMj9FOg0AQRd9N/IfNNPHF2KVYoYss&#10;jZpo+traD1hgCqTsLGG3hf6945M+Tu7JvWfy7Wx7ccXRd440rJYRCKTK1R01Go7fn08bED4Yqk3v&#10;CDXc0MO2uL/LTVa7ifZ4PYRGcAn5zGhoQxgyKX3VojV+6QYkzk5utCbwOTayHs3E5baXcRQl0pqO&#10;eKE1A360WJ0PF6vhtJseX9RUfoVjul8n76ZLS3fT+mExv72CCDiHPxh+9VkdCnYq3YVqL3oNaaRW&#10;jGpQ8RoEAyqJExAlk88bBbLI5f8Xih8AAAD//wMAUEsBAi0AFAAGAAgAAAAhALaDOJL+AAAA4QEA&#10;ABMAAAAAAAAAAAAAAAAAAAAAAFtDb250ZW50X1R5cGVzXS54bWxQSwECLQAUAAYACAAAACEAOP0h&#10;/9YAAACUAQAACwAAAAAAAAAAAAAAAAAvAQAAX3JlbHMvLnJlbHNQSwECLQAUAAYACAAAACEAlCvk&#10;coICAAAPBQAADgAAAAAAAAAAAAAAAAAuAgAAZHJzL2Uyb0RvYy54bWxQSwECLQAUAAYACAAAACEA&#10;jDXhXN8AAAAKAQAADwAAAAAAAAAAAAAAAADcBAAAZHJzL2Rvd25yZXYueG1sUEsFBgAAAAAEAAQA&#10;8wAAAOgFAAAAAA==&#10;" stroked="f">
              <v:textbox>
                <w:txbxContent>
                  <w:p w:rsidR="00AB6B36" w:rsidRPr="00FD7C4F" w:rsidRDefault="00AB6B36" w:rsidP="00AB6B36">
                    <w:pPr>
                      <w:jc w:val="right"/>
                      <w:rPr>
                        <w:rFonts w:ascii="Futura" w:hAnsi="Futura"/>
                        <w:b/>
                        <w:color w:val="626260"/>
                      </w:rPr>
                    </w:pPr>
                    <w:r w:rsidRPr="00FD7C4F">
                      <w:rPr>
                        <w:rFonts w:ascii="Futura" w:hAnsi="Futura"/>
                        <w:b/>
                        <w:color w:val="626260"/>
                      </w:rPr>
                      <w:t>1-5 ottobre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D515ABA" wp14:editId="15126A23">
          <wp:simplePos x="0" y="0"/>
          <wp:positionH relativeFrom="column">
            <wp:posOffset>6985</wp:posOffset>
          </wp:positionH>
          <wp:positionV relativeFrom="paragraph">
            <wp:posOffset>5715</wp:posOffset>
          </wp:positionV>
          <wp:extent cx="6419850" cy="13335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BBA"/>
    <w:multiLevelType w:val="hybridMultilevel"/>
    <w:tmpl w:val="1B0CE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390B"/>
    <w:multiLevelType w:val="hybridMultilevel"/>
    <w:tmpl w:val="06EE21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4"/>
    <w:rsid w:val="00017450"/>
    <w:rsid w:val="000936BA"/>
    <w:rsid w:val="000E3B6A"/>
    <w:rsid w:val="00141D54"/>
    <w:rsid w:val="001442A4"/>
    <w:rsid w:val="00207B54"/>
    <w:rsid w:val="00276104"/>
    <w:rsid w:val="00276BB2"/>
    <w:rsid w:val="0028460C"/>
    <w:rsid w:val="00294867"/>
    <w:rsid w:val="002B3655"/>
    <w:rsid w:val="002C1D26"/>
    <w:rsid w:val="002F2D2D"/>
    <w:rsid w:val="002F7DED"/>
    <w:rsid w:val="003150F6"/>
    <w:rsid w:val="00333FEA"/>
    <w:rsid w:val="00334ACE"/>
    <w:rsid w:val="00343F46"/>
    <w:rsid w:val="003650D1"/>
    <w:rsid w:val="00365976"/>
    <w:rsid w:val="0037369B"/>
    <w:rsid w:val="003818D4"/>
    <w:rsid w:val="00383C8E"/>
    <w:rsid w:val="00392899"/>
    <w:rsid w:val="00395C71"/>
    <w:rsid w:val="003A72DB"/>
    <w:rsid w:val="003E287A"/>
    <w:rsid w:val="00436674"/>
    <w:rsid w:val="00442C8D"/>
    <w:rsid w:val="00471CEB"/>
    <w:rsid w:val="0047357D"/>
    <w:rsid w:val="00482F85"/>
    <w:rsid w:val="00495D3A"/>
    <w:rsid w:val="004A23F0"/>
    <w:rsid w:val="004A240B"/>
    <w:rsid w:val="004B5387"/>
    <w:rsid w:val="004E0CFF"/>
    <w:rsid w:val="005337C4"/>
    <w:rsid w:val="005458E1"/>
    <w:rsid w:val="00546EFD"/>
    <w:rsid w:val="00565932"/>
    <w:rsid w:val="00576A04"/>
    <w:rsid w:val="005927AC"/>
    <w:rsid w:val="005C3057"/>
    <w:rsid w:val="006259FD"/>
    <w:rsid w:val="00667ACA"/>
    <w:rsid w:val="00673C86"/>
    <w:rsid w:val="00686F4E"/>
    <w:rsid w:val="006A2502"/>
    <w:rsid w:val="006C5737"/>
    <w:rsid w:val="006E2EA5"/>
    <w:rsid w:val="006E30C5"/>
    <w:rsid w:val="006E4ECA"/>
    <w:rsid w:val="006F4AA8"/>
    <w:rsid w:val="007247CB"/>
    <w:rsid w:val="00727983"/>
    <w:rsid w:val="007306C4"/>
    <w:rsid w:val="0074662A"/>
    <w:rsid w:val="00794164"/>
    <w:rsid w:val="007A29BE"/>
    <w:rsid w:val="007B3800"/>
    <w:rsid w:val="007C49C2"/>
    <w:rsid w:val="007D6E68"/>
    <w:rsid w:val="007F31F2"/>
    <w:rsid w:val="00846BB4"/>
    <w:rsid w:val="00862773"/>
    <w:rsid w:val="00866AE9"/>
    <w:rsid w:val="008711F1"/>
    <w:rsid w:val="008A25EA"/>
    <w:rsid w:val="008A52C2"/>
    <w:rsid w:val="008B2949"/>
    <w:rsid w:val="008B5320"/>
    <w:rsid w:val="008B76ED"/>
    <w:rsid w:val="00907907"/>
    <w:rsid w:val="0091459C"/>
    <w:rsid w:val="00922276"/>
    <w:rsid w:val="0093474C"/>
    <w:rsid w:val="00937F09"/>
    <w:rsid w:val="00966261"/>
    <w:rsid w:val="00994D8D"/>
    <w:rsid w:val="009C4C13"/>
    <w:rsid w:val="009D2350"/>
    <w:rsid w:val="009E5EEF"/>
    <w:rsid w:val="009F4FA1"/>
    <w:rsid w:val="00A53DBE"/>
    <w:rsid w:val="00A90D52"/>
    <w:rsid w:val="00AB21BE"/>
    <w:rsid w:val="00AB38A4"/>
    <w:rsid w:val="00AB6B36"/>
    <w:rsid w:val="00AE00EE"/>
    <w:rsid w:val="00B061F4"/>
    <w:rsid w:val="00B609BD"/>
    <w:rsid w:val="00B846A8"/>
    <w:rsid w:val="00BB7648"/>
    <w:rsid w:val="00BC4C17"/>
    <w:rsid w:val="00BC7B3D"/>
    <w:rsid w:val="00BD225F"/>
    <w:rsid w:val="00BE168E"/>
    <w:rsid w:val="00C32E8D"/>
    <w:rsid w:val="00C62561"/>
    <w:rsid w:val="00C736E0"/>
    <w:rsid w:val="00CF7CBA"/>
    <w:rsid w:val="00D45911"/>
    <w:rsid w:val="00D4593D"/>
    <w:rsid w:val="00D7476B"/>
    <w:rsid w:val="00D914BF"/>
    <w:rsid w:val="00E216B2"/>
    <w:rsid w:val="00E2214A"/>
    <w:rsid w:val="00E24E21"/>
    <w:rsid w:val="00E34DAF"/>
    <w:rsid w:val="00EB12B7"/>
    <w:rsid w:val="00EB2E40"/>
    <w:rsid w:val="00EC5B6C"/>
    <w:rsid w:val="00ED3571"/>
    <w:rsid w:val="00ED7080"/>
    <w:rsid w:val="00EE6F67"/>
    <w:rsid w:val="00EF7BAC"/>
    <w:rsid w:val="00F34155"/>
    <w:rsid w:val="00F44EA9"/>
    <w:rsid w:val="00F82776"/>
    <w:rsid w:val="00F84078"/>
    <w:rsid w:val="00FD0A0B"/>
    <w:rsid w:val="00FD6912"/>
    <w:rsid w:val="00FD7C4F"/>
    <w:rsid w:val="00FE236E"/>
    <w:rsid w:val="00FE4623"/>
    <w:rsid w:val="00FE5590"/>
    <w:rsid w:val="00FF3D5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9B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99"/>
    <w:qFormat/>
    <w:rsid w:val="004B538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9B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99"/>
    <w:qFormat/>
    <w:rsid w:val="004B538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/registra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Verdana 10</vt:lpstr>
    </vt:vector>
  </TitlesOfParts>
  <Company>xxx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Marco</cp:lastModifiedBy>
  <cp:revision>2</cp:revision>
  <cp:lastPrinted>2018-09-12T10:19:00Z</cp:lastPrinted>
  <dcterms:created xsi:type="dcterms:W3CDTF">2018-09-19T15:01:00Z</dcterms:created>
  <dcterms:modified xsi:type="dcterms:W3CDTF">2018-09-19T15:01:00Z</dcterms:modified>
</cp:coreProperties>
</file>